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</w:t>
      </w:r>
      <w:bookmarkStart w:id="0" w:name="_GoBack"/>
      <w:bookmarkEnd w:id="0"/>
      <w:r>
        <w:rPr>
          <w:b/>
          <w:bCs/>
          <w:sz w:val="26"/>
          <w:szCs w:val="26"/>
        </w:rPr>
        <w:t xml:space="preserve">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FC044F">
      <w:pPr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427CB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D4C09" w:rsidP="005B451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17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 w:rsidR="005B451A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</w:t>
            </w:r>
            <w:r w:rsidRPr="005D4C09">
              <w:rPr>
                <w:rFonts w:eastAsia="Calibri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</w:t>
            </w:r>
            <w:r w:rsidRPr="005D4C09">
              <w:rPr>
                <w:rFonts w:eastAsia="Calibri"/>
              </w:rPr>
              <w:t xml:space="preserve">аблюдательного совета) эмитента: </w:t>
            </w:r>
            <w:r w:rsidRPr="005D4C09">
              <w:rPr>
                <w:rFonts w:eastAsia="Calibri"/>
                <w:b/>
                <w:i/>
              </w:rPr>
              <w:t>17 мая 2024 года.</w:t>
            </w:r>
            <w:r w:rsidRPr="005D4C09">
              <w:rPr>
                <w:rFonts w:eastAsia="Calibri"/>
              </w:rPr>
              <w:t xml:space="preserve"> 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</w:t>
            </w:r>
            <w:r w:rsidRPr="005D4C09">
              <w:rPr>
                <w:rFonts w:eastAsia="Calibri"/>
              </w:rPr>
              <w:t>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Pr="005D4C09">
              <w:rPr>
                <w:rFonts w:eastAsia="Calibri"/>
                <w:b/>
                <w:i/>
              </w:rPr>
              <w:t>24 мая 2024 года.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5D4C09" w:rsidRPr="00F728CE" w:rsidRDefault="00F728CE" w:rsidP="00B944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728CE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.</w:t>
            </w:r>
            <w:r w:rsidRPr="00F728CE">
              <w:rPr>
                <w:rFonts w:eastAsia="Calibri"/>
                <w:b/>
                <w:i/>
              </w:rPr>
              <w:t xml:space="preserve"> </w:t>
            </w:r>
            <w:r w:rsidR="005D4C09" w:rsidRPr="00F728CE">
              <w:rPr>
                <w:rFonts w:eastAsia="Calibri"/>
                <w:b/>
                <w:i/>
              </w:rPr>
              <w:t>Созыв годового общего собрания акционеров Общества.</w:t>
            </w:r>
          </w:p>
          <w:p w:rsidR="005D4C09" w:rsidRPr="00F728CE" w:rsidRDefault="00F728CE" w:rsidP="00B944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="005D4C09" w:rsidRPr="00F728CE">
              <w:rPr>
                <w:rFonts w:eastAsia="Calibri"/>
                <w:b/>
                <w:i/>
              </w:rPr>
              <w:t>Определение формы, даты (даты окончания приема бюллетеней для голосования) и места (почтового адреса, по которому должны направляться заполненные бюллетени) проведения годового общего собрания акционеров Общества.</w:t>
            </w:r>
          </w:p>
          <w:p w:rsidR="005D4C09" w:rsidRPr="00F728CE" w:rsidRDefault="00F728CE" w:rsidP="00B944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="005D4C09" w:rsidRPr="00F728CE">
              <w:rPr>
                <w:rFonts w:eastAsia="Calibri"/>
                <w:b/>
                <w:i/>
              </w:rPr>
              <w:t xml:space="preserve">Утверждение </w:t>
            </w:r>
            <w:proofErr w:type="gramStart"/>
            <w:r w:rsidR="005D4C09" w:rsidRPr="00F728CE">
              <w:rPr>
                <w:rFonts w:eastAsia="Calibri"/>
                <w:b/>
                <w:i/>
              </w:rPr>
              <w:t>повестки дня годового общего собрания акционеров Общества</w:t>
            </w:r>
            <w:proofErr w:type="gramEnd"/>
            <w:r w:rsidR="005D4C09" w:rsidRPr="00F728CE">
              <w:rPr>
                <w:rFonts w:eastAsia="Calibri"/>
                <w:b/>
                <w:i/>
              </w:rPr>
              <w:t xml:space="preserve">. </w:t>
            </w:r>
          </w:p>
          <w:p w:rsidR="005D4C09" w:rsidRPr="00F728CE" w:rsidRDefault="00F728CE" w:rsidP="00B94408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="005D4C09" w:rsidRPr="00F728CE">
              <w:rPr>
                <w:rFonts w:eastAsia="Calibri"/>
                <w:b/>
                <w:i/>
              </w:rPr>
              <w:t>Установление даты определения (фиксации) лиц, имеющих право на участие в годовом общем собрании акционеров Общества.</w:t>
            </w:r>
          </w:p>
          <w:p w:rsidR="005D4C09" w:rsidRPr="00F728CE" w:rsidRDefault="00F728CE" w:rsidP="00B94408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="005D4C09" w:rsidRPr="00F728CE">
              <w:rPr>
                <w:rFonts w:eastAsia="Calibri"/>
                <w:b/>
                <w:i/>
              </w:rPr>
              <w:t xml:space="preserve">Определение категорий (типов) акций, владельцы которых обладают правом голоса по вопросам </w:t>
            </w:r>
            <w:proofErr w:type="gramStart"/>
            <w:r w:rsidR="005D4C09" w:rsidRPr="00F728CE">
              <w:rPr>
                <w:rFonts w:eastAsia="Calibri"/>
                <w:b/>
                <w:i/>
              </w:rPr>
              <w:t>повестки дня годового общего собрания акционеров Общества</w:t>
            </w:r>
            <w:proofErr w:type="gramEnd"/>
            <w:r w:rsidR="005D4C09" w:rsidRPr="00F728CE">
              <w:rPr>
                <w:rFonts w:eastAsia="Calibri"/>
                <w:b/>
                <w:i/>
              </w:rPr>
              <w:t>.</w:t>
            </w:r>
          </w:p>
          <w:p w:rsidR="005D4C09" w:rsidRPr="00F728CE" w:rsidRDefault="00F728CE" w:rsidP="00B94408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="005D4C09" w:rsidRPr="00F728CE">
              <w:rPr>
                <w:rFonts w:eastAsia="Calibri"/>
                <w:b/>
                <w:i/>
              </w:rPr>
              <w:t>Определение порядка сообщения акционерам о проведении годового общего собрания акционеров Общества.</w:t>
            </w:r>
          </w:p>
          <w:p w:rsidR="005D4C09" w:rsidRPr="00F728CE" w:rsidRDefault="00F728CE" w:rsidP="00B94408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7. </w:t>
            </w:r>
            <w:r w:rsidR="005D4C09" w:rsidRPr="00F728CE">
              <w:rPr>
                <w:rFonts w:eastAsia="Calibri"/>
                <w:b/>
                <w:i/>
              </w:rPr>
              <w:t>Определение порядка предоставления информации (материалов), предоставляемой акционерам Общества при подготовке к проведению годового общего собрания акционеров Общества.</w:t>
            </w:r>
          </w:p>
          <w:p w:rsidR="005D4C09" w:rsidRPr="00F728CE" w:rsidRDefault="00F728CE" w:rsidP="00B94408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8. </w:t>
            </w:r>
            <w:r w:rsidR="005D4C09" w:rsidRPr="00F728CE">
              <w:rPr>
                <w:rFonts w:eastAsia="Calibri"/>
                <w:b/>
                <w:i/>
              </w:rPr>
              <w:t>Определение возможности (ее отсутствия) использования телекоммуникационных сре</w:t>
            </w:r>
            <w:proofErr w:type="gramStart"/>
            <w:r w:rsidR="005D4C09" w:rsidRPr="00F728CE">
              <w:rPr>
                <w:rFonts w:eastAsia="Calibri"/>
                <w:b/>
                <w:i/>
              </w:rPr>
              <w:t>дств дл</w:t>
            </w:r>
            <w:proofErr w:type="gramEnd"/>
            <w:r w:rsidR="005D4C09" w:rsidRPr="00F728CE">
              <w:rPr>
                <w:rFonts w:eastAsia="Calibri"/>
                <w:b/>
                <w:i/>
              </w:rPr>
              <w:t>я обеспечения дистанционного доступа акционеров для участия в годовом общем собрании акционеров Общества.</w:t>
            </w:r>
          </w:p>
          <w:p w:rsidR="005D4C09" w:rsidRPr="00F728CE" w:rsidRDefault="00F728CE" w:rsidP="00B94408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9. </w:t>
            </w:r>
            <w:r w:rsidR="005D4C09" w:rsidRPr="00F728CE">
              <w:rPr>
                <w:rFonts w:eastAsia="Calibri"/>
                <w:b/>
                <w:i/>
              </w:rPr>
              <w:t xml:space="preserve">Проведение </w:t>
            </w:r>
            <w:proofErr w:type="gramStart"/>
            <w:r w:rsidR="005D4C09" w:rsidRPr="00F728CE">
              <w:rPr>
                <w:rFonts w:eastAsia="Calibri"/>
                <w:b/>
                <w:i/>
              </w:rPr>
              <w:t>оценки деятельности Совета директоров Общества</w:t>
            </w:r>
            <w:proofErr w:type="gramEnd"/>
            <w:r w:rsidR="005D4C09" w:rsidRPr="00F728CE">
              <w:rPr>
                <w:rFonts w:eastAsia="Calibri"/>
                <w:b/>
                <w:i/>
              </w:rPr>
              <w:t>.</w:t>
            </w:r>
          </w:p>
          <w:p w:rsidR="005D4C09" w:rsidRPr="00F728CE" w:rsidRDefault="00F728CE" w:rsidP="00B94408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10. </w:t>
            </w:r>
            <w:r w:rsidR="005D4C09" w:rsidRPr="00F728CE">
              <w:rPr>
                <w:rFonts w:eastAsia="Calibri"/>
                <w:b/>
                <w:i/>
              </w:rPr>
              <w:t>Рассмотрение годовой бухгалтерской (финансовой) отчетности Общества за 2023 год, заключений внутреннего аудита и ревизионной комиссии.</w:t>
            </w:r>
          </w:p>
          <w:p w:rsidR="005D4C09" w:rsidRPr="00F728CE" w:rsidRDefault="00F728CE" w:rsidP="00B94408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11. </w:t>
            </w:r>
            <w:r w:rsidR="005D4C09" w:rsidRPr="00F728CE">
              <w:rPr>
                <w:rFonts w:eastAsia="Calibri"/>
                <w:b/>
                <w:i/>
              </w:rPr>
              <w:t>Предварительное утверждение годового отчета Общества за 2023 год, включающего отчет Совета директоров и отчет о совершенных (заключенных) в 2023 отчетном году Обществом крупных сделках и сделках, в совершении которых имелась заинтересованность.</w:t>
            </w:r>
          </w:p>
          <w:p w:rsidR="00634CC8" w:rsidRPr="009B7DF0" w:rsidRDefault="00F728CE" w:rsidP="000058CF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="005D4C09"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 w:rsidR="000058CF">
              <w:rPr>
                <w:rFonts w:eastAsia="Calibri"/>
              </w:rPr>
              <w:t xml:space="preserve"> (</w:t>
            </w:r>
            <w:r w:rsidR="000058CF"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="000058CF" w:rsidRPr="000058CF">
              <w:rPr>
                <w:rFonts w:eastAsia="Calibri"/>
              </w:rPr>
              <w:t xml:space="preserve"> (</w:t>
            </w:r>
            <w:proofErr w:type="gramStart"/>
            <w:r w:rsidR="000058CF"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 w:rsidR="000058CF">
              <w:rPr>
                <w:rFonts w:eastAsia="Calibri"/>
              </w:rPr>
              <w:t xml:space="preserve">):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="000058CF"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728C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728CE">
              <w:rPr>
                <w:b/>
                <w:bCs/>
                <w:i/>
                <w:iCs/>
              </w:rPr>
              <w:t>20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F2BED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CB" w:rsidRDefault="00E427CB">
      <w:r>
        <w:separator/>
      </w:r>
    </w:p>
  </w:endnote>
  <w:endnote w:type="continuationSeparator" w:id="0">
    <w:p w:rsidR="00E427CB" w:rsidRDefault="00E4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CB" w:rsidRDefault="00E427CB">
      <w:r>
        <w:separator/>
      </w:r>
    </w:p>
  </w:footnote>
  <w:footnote w:type="continuationSeparator" w:id="0">
    <w:p w:rsidR="00E427CB" w:rsidRDefault="00E4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4535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4</cp:revision>
  <cp:lastPrinted>2024-05-17T12:14:00Z</cp:lastPrinted>
  <dcterms:created xsi:type="dcterms:W3CDTF">2024-05-20T11:44:00Z</dcterms:created>
  <dcterms:modified xsi:type="dcterms:W3CDTF">2024-05-20T12:10:00Z</dcterms:modified>
</cp:coreProperties>
</file>